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FFC9A" w14:textId="41EDB912" w:rsidR="004A1784" w:rsidRPr="00254CA9" w:rsidRDefault="004A1784" w:rsidP="00D47544">
      <w:pPr>
        <w:jc w:val="right"/>
        <w:rPr>
          <w:rFonts w:ascii="Arabic Typesetting" w:hAnsi="Arabic Typesetting" w:cs="Arabic Typesetting" w:hint="cs"/>
          <w:b/>
          <w:bCs/>
          <w:color w:val="0070C0"/>
          <w:sz w:val="32"/>
          <w:szCs w:val="32"/>
          <w:u w:val="single"/>
        </w:rPr>
      </w:pPr>
      <w:r w:rsidRPr="00254CA9">
        <w:rPr>
          <w:rFonts w:ascii="Arabic Typesetting" w:hAnsi="Arabic Typesetting" w:cs="Arabic Typesetting" w:hint="cs"/>
          <w:b/>
          <w:bCs/>
          <w:color w:val="0070C0"/>
          <w:sz w:val="32"/>
          <w:szCs w:val="32"/>
          <w:u w:val="single"/>
        </w:rPr>
        <w:t>Pre-School</w:t>
      </w:r>
      <w:r w:rsidR="00254CA9" w:rsidRPr="00254CA9">
        <w:rPr>
          <w:rFonts w:ascii="Arabic Typesetting" w:hAnsi="Arabic Typesetting" w:cs="Arabic Typesetting"/>
          <w:b/>
          <w:bCs/>
          <w:color w:val="0070C0"/>
          <w:sz w:val="32"/>
          <w:szCs w:val="32"/>
          <w:u w:val="single"/>
        </w:rPr>
        <w:t xml:space="preserve"> Lunch </w:t>
      </w:r>
      <w:r w:rsidRPr="00254CA9">
        <w:rPr>
          <w:rFonts w:ascii="Arabic Typesetting" w:hAnsi="Arabic Typesetting" w:cs="Arabic Typesetting" w:hint="cs"/>
          <w:b/>
          <w:bCs/>
          <w:color w:val="0070C0"/>
          <w:sz w:val="32"/>
          <w:szCs w:val="32"/>
          <w:u w:val="single"/>
        </w:rPr>
        <w:t>Menu</w:t>
      </w:r>
    </w:p>
    <w:p w14:paraId="45D7E007" w14:textId="57E1ADF8" w:rsidR="004A1784" w:rsidRDefault="00D47544" w:rsidP="00D47544">
      <w:pPr>
        <w:jc w:val="right"/>
        <w:rPr>
          <w:rFonts w:ascii="Arabic Typesetting" w:hAnsi="Arabic Typesetting" w:cs="Arabic Typesetting"/>
          <w:b/>
          <w:bCs/>
          <w:color w:val="0070C0"/>
          <w:sz w:val="32"/>
          <w:szCs w:val="32"/>
          <w:u w:val="single"/>
          <w:vertAlign w:val="superscript"/>
        </w:rPr>
      </w:pPr>
      <w:r>
        <w:rPr>
          <w:rFonts w:ascii="Arabic Typesetting" w:hAnsi="Arabic Typesetting" w:cs="Arabic Typesetting" w:hint="cs"/>
          <w:b/>
          <w:bCs/>
          <w:noProof/>
          <w:color w:val="0070C0"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5C75A189" wp14:editId="66E4654E">
            <wp:simplePos x="0" y="0"/>
            <wp:positionH relativeFrom="margin">
              <wp:posOffset>333203</wp:posOffset>
            </wp:positionH>
            <wp:positionV relativeFrom="paragraph">
              <wp:posOffset>9579</wp:posOffset>
            </wp:positionV>
            <wp:extent cx="2437765" cy="1812925"/>
            <wp:effectExtent l="0" t="0" r="635" b="0"/>
            <wp:wrapSquare wrapText="bothSides"/>
            <wp:docPr id="661069576" name="Picture 33" descr="A tray of food and mil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069576" name="Picture 33" descr="A tray of food and milk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765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A1784" w:rsidRPr="00254CA9">
        <w:rPr>
          <w:rFonts w:ascii="Arabic Typesetting" w:hAnsi="Arabic Typesetting" w:cs="Arabic Typesetting" w:hint="cs"/>
          <w:b/>
          <w:bCs/>
          <w:color w:val="0070C0"/>
          <w:sz w:val="32"/>
          <w:szCs w:val="32"/>
          <w:u w:val="single"/>
        </w:rPr>
        <w:t>June 2</w:t>
      </w:r>
      <w:r w:rsidR="004A1784" w:rsidRPr="00254CA9">
        <w:rPr>
          <w:rFonts w:ascii="Arabic Typesetting" w:hAnsi="Arabic Typesetting" w:cs="Arabic Typesetting" w:hint="cs"/>
          <w:b/>
          <w:bCs/>
          <w:color w:val="0070C0"/>
          <w:sz w:val="32"/>
          <w:szCs w:val="32"/>
          <w:u w:val="single"/>
          <w:vertAlign w:val="superscript"/>
        </w:rPr>
        <w:t>nd</w:t>
      </w:r>
      <w:r w:rsidR="004A1784" w:rsidRPr="00254CA9">
        <w:rPr>
          <w:rFonts w:ascii="Arabic Typesetting" w:hAnsi="Arabic Typesetting" w:cs="Arabic Typesetting" w:hint="cs"/>
          <w:b/>
          <w:bCs/>
          <w:color w:val="0070C0"/>
          <w:sz w:val="32"/>
          <w:szCs w:val="32"/>
          <w:u w:val="single"/>
        </w:rPr>
        <w:t>-11</w:t>
      </w:r>
      <w:r w:rsidR="004A1784" w:rsidRPr="00254CA9">
        <w:rPr>
          <w:rFonts w:ascii="Arabic Typesetting" w:hAnsi="Arabic Typesetting" w:cs="Arabic Typesetting" w:hint="cs"/>
          <w:b/>
          <w:bCs/>
          <w:color w:val="0070C0"/>
          <w:sz w:val="32"/>
          <w:szCs w:val="32"/>
          <w:u w:val="single"/>
          <w:vertAlign w:val="superscript"/>
        </w:rPr>
        <w:t>th</w:t>
      </w:r>
    </w:p>
    <w:p w14:paraId="14225804" w14:textId="286F2525" w:rsidR="00D47544" w:rsidRPr="00254CA9" w:rsidRDefault="00D47544" w:rsidP="00BE188D">
      <w:pPr>
        <w:jc w:val="center"/>
        <w:rPr>
          <w:rFonts w:ascii="Arabic Typesetting" w:hAnsi="Arabic Typesetting" w:cs="Arabic Typesetting" w:hint="cs"/>
          <w:b/>
          <w:bCs/>
          <w:color w:val="0070C0"/>
          <w:sz w:val="32"/>
          <w:szCs w:val="32"/>
          <w:u w:val="single"/>
        </w:rPr>
      </w:pPr>
    </w:p>
    <w:p w14:paraId="54E05E25" w14:textId="673B0CE1" w:rsidR="004A1784" w:rsidRDefault="004A1784">
      <w:pPr>
        <w:rPr>
          <w:color w:val="002060"/>
          <w:u w:val="single"/>
        </w:rPr>
      </w:pPr>
    </w:p>
    <w:p w14:paraId="1C903234" w14:textId="64FD8880" w:rsidR="00D47544" w:rsidRPr="00254CA9" w:rsidRDefault="00D47544">
      <w:pPr>
        <w:rPr>
          <w:color w:val="002060"/>
          <w:u w:val="single"/>
        </w:rPr>
      </w:pPr>
    </w:p>
    <w:p w14:paraId="017756A7" w14:textId="07CA7DCE" w:rsidR="00BE188D" w:rsidRDefault="00D47544">
      <w:pPr>
        <w:rPr>
          <w:u w:val="single"/>
        </w:rPr>
      </w:pPr>
      <w:r>
        <w:rPr>
          <w:noProof/>
          <w:color w:val="002060"/>
          <w:u w:val="single"/>
        </w:rPr>
        <w:drawing>
          <wp:anchor distT="0" distB="0" distL="114300" distR="114300" simplePos="0" relativeHeight="251659264" behindDoc="0" locked="0" layoutInCell="1" allowOverlap="1" wp14:anchorId="4077BD5D" wp14:editId="64853F90">
            <wp:simplePos x="0" y="0"/>
            <wp:positionH relativeFrom="margin">
              <wp:posOffset>4269062</wp:posOffset>
            </wp:positionH>
            <wp:positionV relativeFrom="paragraph">
              <wp:posOffset>6135</wp:posOffset>
            </wp:positionV>
            <wp:extent cx="1439545" cy="953135"/>
            <wp:effectExtent l="0" t="0" r="8255" b="0"/>
            <wp:wrapSquare wrapText="bothSides"/>
            <wp:docPr id="966188788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188788" name="Picture 96618878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CA69AD" w14:textId="536FEC56" w:rsidR="00BE188D" w:rsidRPr="004A1784" w:rsidRDefault="00BE188D">
      <w:pPr>
        <w:rPr>
          <w:u w:val="single"/>
        </w:rPr>
      </w:pPr>
    </w:p>
    <w:p w14:paraId="0F879F3B" w14:textId="21F68B8E" w:rsidR="004A1784" w:rsidRPr="00D47544" w:rsidRDefault="004A1784">
      <w:pPr>
        <w:rPr>
          <w:rFonts w:ascii="Arabic Typesetting" w:hAnsi="Arabic Typesetting" w:cs="Arabic Typesetting" w:hint="cs"/>
          <w:color w:val="0070C0"/>
          <w:sz w:val="28"/>
          <w:szCs w:val="28"/>
          <w:u w:val="single"/>
        </w:rPr>
      </w:pPr>
      <w:r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</w:rPr>
        <w:t>Monday, June 2</w:t>
      </w:r>
      <w:r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  <w:vertAlign w:val="superscript"/>
        </w:rPr>
        <w:t>nd</w:t>
      </w:r>
    </w:p>
    <w:p w14:paraId="10CCEDB1" w14:textId="0A5486F4" w:rsidR="004A1784" w:rsidRPr="00D47544" w:rsidRDefault="00D47544">
      <w:pPr>
        <w:rPr>
          <w:rFonts w:ascii="Arabic Typesetting" w:hAnsi="Arabic Typesetting" w:cs="Arabic Typesetting" w:hint="cs"/>
          <w:color w:val="0070C0"/>
          <w:sz w:val="28"/>
          <w:szCs w:val="28"/>
        </w:rPr>
      </w:pPr>
      <w:r>
        <w:rPr>
          <w:rFonts w:ascii="Arabic Typesetting" w:hAnsi="Arabic Typesetting" w:cs="Arabic Typesetting" w:hint="cs"/>
          <w:noProof/>
          <w:color w:val="0070C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76D15A7" wp14:editId="0E90CFEC">
            <wp:simplePos x="0" y="0"/>
            <wp:positionH relativeFrom="column">
              <wp:posOffset>2052955</wp:posOffset>
            </wp:positionH>
            <wp:positionV relativeFrom="paragraph">
              <wp:posOffset>5715</wp:posOffset>
            </wp:positionV>
            <wp:extent cx="2087880" cy="1534160"/>
            <wp:effectExtent l="0" t="0" r="7620" b="8890"/>
            <wp:wrapSquare wrapText="bothSides"/>
            <wp:docPr id="1222703506" name="Picture 45" descr="A basket full of vegetables and fru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703506" name="Picture 45" descr="A basket full of vegetables and fruit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784" w:rsidRPr="00D47544">
        <w:rPr>
          <w:rFonts w:ascii="Arabic Typesetting" w:hAnsi="Arabic Typesetting" w:cs="Arabic Typesetting" w:hint="cs"/>
          <w:color w:val="0070C0"/>
          <w:sz w:val="28"/>
          <w:szCs w:val="28"/>
        </w:rPr>
        <w:t xml:space="preserve">     </w:t>
      </w:r>
      <w:r w:rsidRPr="00D47544">
        <w:rPr>
          <w:rFonts w:ascii="Arabic Typesetting" w:hAnsi="Arabic Typesetting" w:cs="Arabic Typesetting"/>
          <w:color w:val="0070C0"/>
          <w:sz w:val="28"/>
          <w:szCs w:val="28"/>
        </w:rPr>
        <w:t>Cheese Quesadilla</w:t>
      </w:r>
    </w:p>
    <w:p w14:paraId="6B95529C" w14:textId="5C4A6960" w:rsidR="004A1784" w:rsidRPr="00D47544" w:rsidRDefault="004A1784">
      <w:pPr>
        <w:rPr>
          <w:rFonts w:ascii="Arabic Typesetting" w:hAnsi="Arabic Typesetting" w:cs="Arabic Typesetting" w:hint="cs"/>
          <w:color w:val="0070C0"/>
          <w:sz w:val="28"/>
          <w:szCs w:val="28"/>
          <w:u w:val="single"/>
        </w:rPr>
      </w:pPr>
      <w:r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</w:rPr>
        <w:t>Tuesday, June 3rd</w:t>
      </w:r>
    </w:p>
    <w:p w14:paraId="029E0B7C" w14:textId="38447AD4" w:rsidR="004A1784" w:rsidRPr="00D47544" w:rsidRDefault="004A1784">
      <w:pPr>
        <w:rPr>
          <w:rFonts w:ascii="Arabic Typesetting" w:hAnsi="Arabic Typesetting" w:cs="Arabic Typesetting" w:hint="cs"/>
          <w:color w:val="0070C0"/>
          <w:sz w:val="28"/>
          <w:szCs w:val="28"/>
        </w:rPr>
      </w:pPr>
      <w:r w:rsidRPr="00D47544">
        <w:rPr>
          <w:rFonts w:ascii="Arabic Typesetting" w:hAnsi="Arabic Typesetting" w:cs="Arabic Typesetting" w:hint="cs"/>
          <w:color w:val="0070C0"/>
          <w:sz w:val="28"/>
          <w:szCs w:val="28"/>
        </w:rPr>
        <w:t xml:space="preserve">     </w:t>
      </w:r>
      <w:r w:rsidR="00D47544" w:rsidRPr="00D47544">
        <w:rPr>
          <w:rFonts w:ascii="Arabic Typesetting" w:hAnsi="Arabic Typesetting" w:cs="Arabic Typesetting"/>
          <w:color w:val="0070C0"/>
          <w:sz w:val="28"/>
          <w:szCs w:val="28"/>
        </w:rPr>
        <w:t>Taco Snack</w:t>
      </w:r>
    </w:p>
    <w:p w14:paraId="74607408" w14:textId="070ED088" w:rsidR="004A1784" w:rsidRPr="00D47544" w:rsidRDefault="004A1784">
      <w:pPr>
        <w:rPr>
          <w:rFonts w:ascii="Arabic Typesetting" w:hAnsi="Arabic Typesetting" w:cs="Arabic Typesetting" w:hint="cs"/>
          <w:color w:val="0070C0"/>
          <w:sz w:val="28"/>
          <w:szCs w:val="28"/>
          <w:u w:val="single"/>
        </w:rPr>
      </w:pPr>
      <w:r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</w:rPr>
        <w:t>Wednesday, June 4</w:t>
      </w:r>
      <w:r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  <w:vertAlign w:val="superscript"/>
        </w:rPr>
        <w:t>th</w:t>
      </w:r>
    </w:p>
    <w:p w14:paraId="5DFC6033" w14:textId="1308DEFA" w:rsidR="004A1784" w:rsidRPr="00D47544" w:rsidRDefault="004A1784">
      <w:pPr>
        <w:rPr>
          <w:rFonts w:ascii="Arabic Typesetting" w:hAnsi="Arabic Typesetting" w:cs="Arabic Typesetting" w:hint="cs"/>
          <w:color w:val="0070C0"/>
          <w:sz w:val="28"/>
          <w:szCs w:val="28"/>
        </w:rPr>
      </w:pPr>
      <w:r w:rsidRPr="00D47544">
        <w:rPr>
          <w:rFonts w:ascii="Arabic Typesetting" w:hAnsi="Arabic Typesetting" w:cs="Arabic Typesetting" w:hint="cs"/>
          <w:color w:val="0070C0"/>
          <w:sz w:val="28"/>
          <w:szCs w:val="28"/>
        </w:rPr>
        <w:t xml:space="preserve">     </w:t>
      </w:r>
      <w:r w:rsidR="00D47544" w:rsidRPr="00D47544">
        <w:rPr>
          <w:rFonts w:ascii="Arabic Typesetting" w:hAnsi="Arabic Typesetting" w:cs="Arabic Typesetting"/>
          <w:color w:val="0070C0"/>
          <w:sz w:val="28"/>
          <w:szCs w:val="28"/>
        </w:rPr>
        <w:t>Cheeseburger Sliders</w:t>
      </w:r>
    </w:p>
    <w:p w14:paraId="21FEC102" w14:textId="4AEC8BF8" w:rsidR="004A1784" w:rsidRPr="00D47544" w:rsidRDefault="004A1784">
      <w:pPr>
        <w:rPr>
          <w:rFonts w:ascii="Arabic Typesetting" w:hAnsi="Arabic Typesetting" w:cs="Arabic Typesetting" w:hint="cs"/>
          <w:color w:val="0070C0"/>
          <w:sz w:val="28"/>
          <w:szCs w:val="28"/>
          <w:u w:val="single"/>
        </w:rPr>
      </w:pPr>
      <w:r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</w:rPr>
        <w:t>Thursday, June 5</w:t>
      </w:r>
      <w:r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  <w:vertAlign w:val="superscript"/>
        </w:rPr>
        <w:t>th</w:t>
      </w:r>
    </w:p>
    <w:p w14:paraId="6170CC41" w14:textId="3EE7CAF6" w:rsidR="004A1784" w:rsidRPr="00D47544" w:rsidRDefault="00D47544">
      <w:pPr>
        <w:rPr>
          <w:rFonts w:ascii="Arabic Typesetting" w:hAnsi="Arabic Typesetting" w:cs="Arabic Typesetting" w:hint="cs"/>
          <w:color w:val="0070C0"/>
          <w:sz w:val="28"/>
          <w:szCs w:val="28"/>
        </w:rPr>
      </w:pPr>
      <w:r>
        <w:rPr>
          <w:noProof/>
          <w:color w:val="002060"/>
          <w:u w:val="single"/>
        </w:rPr>
        <w:drawing>
          <wp:anchor distT="0" distB="0" distL="114300" distR="114300" simplePos="0" relativeHeight="251660288" behindDoc="0" locked="0" layoutInCell="1" allowOverlap="1" wp14:anchorId="09B846C9" wp14:editId="31010104">
            <wp:simplePos x="0" y="0"/>
            <wp:positionH relativeFrom="margin">
              <wp:posOffset>3765550</wp:posOffset>
            </wp:positionH>
            <wp:positionV relativeFrom="paragraph">
              <wp:posOffset>10160</wp:posOffset>
            </wp:positionV>
            <wp:extent cx="2417445" cy="1820545"/>
            <wp:effectExtent l="0" t="0" r="1905" b="8255"/>
            <wp:wrapSquare wrapText="bothSides"/>
            <wp:docPr id="1254556762" name="Picture 44" descr="A group of kids playing at the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556762" name="Picture 44" descr="A group of kids playing at the beach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7445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784" w:rsidRPr="00D47544">
        <w:rPr>
          <w:rFonts w:ascii="Arabic Typesetting" w:hAnsi="Arabic Typesetting" w:cs="Arabic Typesetting" w:hint="cs"/>
          <w:color w:val="0070C0"/>
          <w:sz w:val="28"/>
          <w:szCs w:val="28"/>
        </w:rPr>
        <w:t xml:space="preserve">     </w:t>
      </w:r>
      <w:r w:rsidRPr="00D47544">
        <w:rPr>
          <w:rFonts w:ascii="Arabic Typesetting" w:hAnsi="Arabic Typesetting" w:cs="Arabic Typesetting"/>
          <w:color w:val="0070C0"/>
          <w:sz w:val="28"/>
          <w:szCs w:val="28"/>
        </w:rPr>
        <w:t>Turkey &amp; Cheese Sandwich</w:t>
      </w:r>
    </w:p>
    <w:p w14:paraId="18256D52" w14:textId="7142BB18" w:rsidR="004A1784" w:rsidRPr="00D47544" w:rsidRDefault="004A1784">
      <w:pPr>
        <w:rPr>
          <w:rFonts w:ascii="Arabic Typesetting" w:hAnsi="Arabic Typesetting" w:cs="Arabic Typesetting" w:hint="cs"/>
          <w:color w:val="0070C0"/>
          <w:sz w:val="28"/>
          <w:szCs w:val="28"/>
          <w:u w:val="single"/>
        </w:rPr>
      </w:pPr>
      <w:r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</w:rPr>
        <w:t>Friday, June 6</w:t>
      </w:r>
      <w:r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  <w:vertAlign w:val="superscript"/>
        </w:rPr>
        <w:t>th</w:t>
      </w:r>
    </w:p>
    <w:p w14:paraId="1B289D86" w14:textId="0A3B2F77" w:rsidR="004A1784" w:rsidRPr="00D47544" w:rsidRDefault="004A1784">
      <w:pPr>
        <w:rPr>
          <w:rFonts w:ascii="Arabic Typesetting" w:hAnsi="Arabic Typesetting" w:cs="Arabic Typesetting" w:hint="cs"/>
          <w:color w:val="0070C0"/>
          <w:sz w:val="28"/>
          <w:szCs w:val="28"/>
        </w:rPr>
      </w:pPr>
      <w:r w:rsidRPr="00D47544">
        <w:rPr>
          <w:rFonts w:ascii="Arabic Typesetting" w:hAnsi="Arabic Typesetting" w:cs="Arabic Typesetting" w:hint="cs"/>
          <w:color w:val="0070C0"/>
          <w:sz w:val="28"/>
          <w:szCs w:val="28"/>
        </w:rPr>
        <w:t xml:space="preserve">     </w:t>
      </w:r>
      <w:r w:rsidR="00D47544" w:rsidRPr="00D47544">
        <w:rPr>
          <w:rFonts w:ascii="Arabic Typesetting" w:hAnsi="Arabic Typesetting" w:cs="Arabic Typesetting"/>
          <w:color w:val="0070C0"/>
          <w:sz w:val="28"/>
          <w:szCs w:val="28"/>
        </w:rPr>
        <w:t>Pizza Party</w:t>
      </w:r>
    </w:p>
    <w:p w14:paraId="70DED68A" w14:textId="77777777" w:rsidR="00D47544" w:rsidRPr="00D47544" w:rsidRDefault="00D47544">
      <w:pPr>
        <w:rPr>
          <w:rFonts w:ascii="Arabic Typesetting" w:hAnsi="Arabic Typesetting" w:cs="Arabic Typesetting"/>
          <w:color w:val="0070C0"/>
          <w:sz w:val="28"/>
          <w:szCs w:val="28"/>
          <w:u w:val="single"/>
        </w:rPr>
      </w:pPr>
    </w:p>
    <w:p w14:paraId="7389D1D4" w14:textId="7CB2C28F" w:rsidR="004A1784" w:rsidRPr="00D47544" w:rsidRDefault="00D47544">
      <w:pPr>
        <w:rPr>
          <w:rFonts w:ascii="Arabic Typesetting" w:hAnsi="Arabic Typesetting" w:cs="Arabic Typesetting" w:hint="cs"/>
          <w:color w:val="0070C0"/>
          <w:sz w:val="28"/>
          <w:szCs w:val="28"/>
          <w:u w:val="single"/>
        </w:rPr>
      </w:pPr>
      <w:r w:rsidRPr="00D47544">
        <w:rPr>
          <w:rFonts w:ascii="Arabic Typesetting" w:hAnsi="Arabic Typesetting" w:cs="Arabic Typesetting"/>
          <w:color w:val="0070C0"/>
          <w:sz w:val="28"/>
          <w:szCs w:val="28"/>
          <w:u w:val="single"/>
        </w:rPr>
        <w:t xml:space="preserve">Monday, </w:t>
      </w:r>
      <w:r w:rsidR="004A1784"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</w:rPr>
        <w:t xml:space="preserve">Tuesday and Wednesday, </w:t>
      </w:r>
      <w:r w:rsidRPr="00D47544">
        <w:rPr>
          <w:rFonts w:ascii="Arabic Typesetting" w:hAnsi="Arabic Typesetting" w:cs="Arabic Typesetting"/>
          <w:color w:val="0070C0"/>
          <w:sz w:val="28"/>
          <w:szCs w:val="28"/>
          <w:u w:val="single"/>
        </w:rPr>
        <w:t>June 9</w:t>
      </w:r>
      <w:r w:rsidRPr="00D47544">
        <w:rPr>
          <w:rFonts w:ascii="Arabic Typesetting" w:hAnsi="Arabic Typesetting" w:cs="Arabic Typesetting"/>
          <w:color w:val="0070C0"/>
          <w:sz w:val="28"/>
          <w:szCs w:val="28"/>
          <w:u w:val="single"/>
          <w:vertAlign w:val="superscript"/>
        </w:rPr>
        <w:t>th</w:t>
      </w:r>
      <w:r w:rsidRPr="00D47544">
        <w:rPr>
          <w:rFonts w:ascii="Arabic Typesetting" w:hAnsi="Arabic Typesetting" w:cs="Arabic Typesetting"/>
          <w:color w:val="0070C0"/>
          <w:sz w:val="28"/>
          <w:szCs w:val="28"/>
          <w:u w:val="single"/>
        </w:rPr>
        <w:t xml:space="preserve">, </w:t>
      </w:r>
      <w:r w:rsidR="004A1784"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</w:rPr>
        <w:t>June 10</w:t>
      </w:r>
      <w:r w:rsidR="004A1784"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  <w:vertAlign w:val="superscript"/>
        </w:rPr>
        <w:t>th</w:t>
      </w:r>
      <w:r w:rsidR="004A1784"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</w:rPr>
        <w:t xml:space="preserve"> and 11</w:t>
      </w:r>
      <w:r w:rsidR="004A1784"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  <w:vertAlign w:val="superscript"/>
        </w:rPr>
        <w:t>th</w:t>
      </w:r>
    </w:p>
    <w:p w14:paraId="68857D7C" w14:textId="4FA6781A" w:rsidR="004A1784" w:rsidRPr="00D47544" w:rsidRDefault="004A1784">
      <w:pPr>
        <w:rPr>
          <w:rFonts w:ascii="Arabic Typesetting" w:hAnsi="Arabic Typesetting" w:cs="Arabic Typesetting" w:hint="cs"/>
          <w:color w:val="0070C0"/>
          <w:sz w:val="28"/>
          <w:szCs w:val="28"/>
        </w:rPr>
      </w:pPr>
      <w:r w:rsidRPr="00D47544">
        <w:rPr>
          <w:rFonts w:ascii="Arabic Typesetting" w:hAnsi="Arabic Typesetting" w:cs="Arabic Typesetting" w:hint="cs"/>
          <w:color w:val="0070C0"/>
          <w:sz w:val="28"/>
          <w:szCs w:val="28"/>
        </w:rPr>
        <w:t xml:space="preserve">     Chef’s Choice</w:t>
      </w:r>
    </w:p>
    <w:p w14:paraId="0ADEAD90" w14:textId="2B0198B4" w:rsidR="004A1784" w:rsidRPr="00D47544" w:rsidRDefault="004A1784">
      <w:pPr>
        <w:rPr>
          <w:rFonts w:ascii="Arabic Typesetting" w:hAnsi="Arabic Typesetting" w:cs="Arabic Typesetting" w:hint="cs"/>
          <w:b/>
          <w:bCs/>
          <w:color w:val="0070C0"/>
          <w:sz w:val="28"/>
          <w:szCs w:val="28"/>
        </w:rPr>
      </w:pPr>
    </w:p>
    <w:p w14:paraId="0F5E6F8F" w14:textId="5A68C5E3" w:rsidR="004A1784" w:rsidRPr="00D47544" w:rsidRDefault="004A1784">
      <w:pPr>
        <w:rPr>
          <w:rFonts w:ascii="Arabic Typesetting" w:hAnsi="Arabic Typesetting" w:cs="Arabic Typesetting" w:hint="cs"/>
          <w:b/>
          <w:bCs/>
          <w:color w:val="0070C0"/>
          <w:sz w:val="28"/>
          <w:szCs w:val="28"/>
        </w:rPr>
      </w:pPr>
      <w:r w:rsidRPr="00D47544">
        <w:rPr>
          <w:rFonts w:ascii="Arabic Typesetting" w:hAnsi="Arabic Typesetting" w:cs="Arabic Typesetting" w:hint="cs"/>
          <w:b/>
          <w:bCs/>
          <w:color w:val="0070C0"/>
          <w:sz w:val="28"/>
          <w:szCs w:val="28"/>
        </w:rPr>
        <w:t xml:space="preserve">All </w:t>
      </w:r>
      <w:r w:rsidR="00D47544" w:rsidRPr="00D47544">
        <w:rPr>
          <w:rFonts w:ascii="Arabic Typesetting" w:hAnsi="Arabic Typesetting" w:cs="Arabic Typesetting"/>
          <w:b/>
          <w:bCs/>
          <w:color w:val="0070C0"/>
          <w:sz w:val="28"/>
          <w:szCs w:val="28"/>
        </w:rPr>
        <w:t>lunches</w:t>
      </w:r>
      <w:r w:rsidRPr="00D47544">
        <w:rPr>
          <w:rFonts w:ascii="Arabic Typesetting" w:hAnsi="Arabic Typesetting" w:cs="Arabic Typesetting" w:hint="cs"/>
          <w:b/>
          <w:bCs/>
          <w:color w:val="0070C0"/>
          <w:sz w:val="28"/>
          <w:szCs w:val="28"/>
        </w:rPr>
        <w:t xml:space="preserve"> are served with </w:t>
      </w:r>
      <w:r w:rsidR="00D47544" w:rsidRPr="00D47544">
        <w:rPr>
          <w:rFonts w:ascii="Arabic Typesetting" w:hAnsi="Arabic Typesetting" w:cs="Arabic Typesetting"/>
          <w:b/>
          <w:bCs/>
          <w:color w:val="0070C0"/>
          <w:sz w:val="28"/>
          <w:szCs w:val="28"/>
        </w:rPr>
        <w:t xml:space="preserve">vegetables, </w:t>
      </w:r>
      <w:r w:rsidRPr="00D47544">
        <w:rPr>
          <w:rFonts w:ascii="Arabic Typesetting" w:hAnsi="Arabic Typesetting" w:cs="Arabic Typesetting" w:hint="cs"/>
          <w:b/>
          <w:bCs/>
          <w:color w:val="0070C0"/>
          <w:sz w:val="28"/>
          <w:szCs w:val="28"/>
        </w:rPr>
        <w:t>fruit and milk</w:t>
      </w:r>
    </w:p>
    <w:p w14:paraId="29496224" w14:textId="5E17689F" w:rsidR="00BE188D" w:rsidRDefault="004A1784">
      <w:pPr>
        <w:rPr>
          <w:rFonts w:ascii="Arabic Typesetting" w:hAnsi="Arabic Typesetting" w:cs="Arabic Typesetting"/>
          <w:color w:val="0070C0"/>
          <w:sz w:val="28"/>
          <w:szCs w:val="28"/>
        </w:rPr>
      </w:pPr>
      <w:r w:rsidRPr="00D47544">
        <w:rPr>
          <w:rFonts w:ascii="Arabic Typesetting" w:hAnsi="Arabic Typesetting" w:cs="Arabic Typesetting" w:hint="cs"/>
          <w:color w:val="0070C0"/>
          <w:sz w:val="28"/>
          <w:szCs w:val="28"/>
        </w:rPr>
        <w:t>Have a great summer 2025</w:t>
      </w:r>
      <w:r w:rsidR="000B0BB2" w:rsidRPr="00D47544">
        <w:rPr>
          <w:rFonts w:ascii="Arabic Typesetting" w:hAnsi="Arabic Typesetting" w:cs="Arabic Typesetting"/>
          <w:color w:val="0070C0"/>
          <w:sz w:val="28"/>
          <w:szCs w:val="28"/>
        </w:rPr>
        <w:t>!</w:t>
      </w:r>
    </w:p>
    <w:p w14:paraId="3F108BB2" w14:textId="1F8E9809" w:rsidR="00D47544" w:rsidRDefault="00D47544">
      <w:pPr>
        <w:rPr>
          <w:rFonts w:ascii="Arabic Typesetting" w:hAnsi="Arabic Typesetting" w:cs="Arabic Typesetting"/>
          <w:color w:val="0070C0"/>
          <w:sz w:val="28"/>
          <w:szCs w:val="28"/>
        </w:rPr>
      </w:pPr>
      <w:r>
        <w:rPr>
          <w:rFonts w:ascii="Arabic Typesetting" w:hAnsi="Arabic Typesetting" w:cs="Arabic Typesetting"/>
          <w:color w:val="0070C0"/>
          <w:sz w:val="28"/>
          <w:szCs w:val="28"/>
        </w:rPr>
        <w:t>Jennifer Mullin, SNS Food Service Manager 856-582-4010</w:t>
      </w:r>
    </w:p>
    <w:p w14:paraId="145FB6B1" w14:textId="77777777" w:rsidR="00D47544" w:rsidRPr="00D47544" w:rsidRDefault="00D47544">
      <w:pPr>
        <w:rPr>
          <w:rFonts w:ascii="Arabic Typesetting" w:hAnsi="Arabic Typesetting" w:cs="Arabic Typesetting" w:hint="cs"/>
          <w:color w:val="0070C0"/>
          <w:sz w:val="28"/>
          <w:szCs w:val="28"/>
        </w:rPr>
      </w:pPr>
    </w:p>
    <w:p w14:paraId="2BC09DD6" w14:textId="77777777" w:rsidR="004A1784" w:rsidRPr="00D47544" w:rsidRDefault="004A1784">
      <w:pPr>
        <w:rPr>
          <w:rFonts w:ascii="Arabic Typesetting" w:hAnsi="Arabic Typesetting" w:cs="Arabic Typesetting" w:hint="cs"/>
          <w:color w:val="00B0F0"/>
          <w:sz w:val="28"/>
          <w:szCs w:val="28"/>
          <w:vertAlign w:val="superscript"/>
        </w:rPr>
      </w:pPr>
    </w:p>
    <w:p w14:paraId="53BD695B" w14:textId="77777777" w:rsidR="004A1784" w:rsidRPr="00BE188D" w:rsidRDefault="004A1784">
      <w:pPr>
        <w:rPr>
          <w:rFonts w:ascii="Arabic Typesetting" w:hAnsi="Arabic Typesetting" w:cs="Arabic Typesetting" w:hint="cs"/>
          <w:sz w:val="28"/>
          <w:szCs w:val="28"/>
          <w:vertAlign w:val="superscript"/>
        </w:rPr>
      </w:pPr>
    </w:p>
    <w:p w14:paraId="185AA9F0" w14:textId="77777777" w:rsidR="004A1784" w:rsidRDefault="004A1784"/>
    <w:p w14:paraId="10857940" w14:textId="7D88C047" w:rsidR="00BA3583" w:rsidRDefault="00BA3583"/>
    <w:sectPr w:rsidR="00BA3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84"/>
    <w:rsid w:val="00061D25"/>
    <w:rsid w:val="000B0BB2"/>
    <w:rsid w:val="00233A52"/>
    <w:rsid w:val="00254CA9"/>
    <w:rsid w:val="00494C1E"/>
    <w:rsid w:val="004A1784"/>
    <w:rsid w:val="00962EAD"/>
    <w:rsid w:val="009F7EAE"/>
    <w:rsid w:val="00BA3583"/>
    <w:rsid w:val="00BE188D"/>
    <w:rsid w:val="00CE733E"/>
    <w:rsid w:val="00D17213"/>
    <w:rsid w:val="00D4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722D2"/>
  <w15:chartTrackingRefBased/>
  <w15:docId w15:val="{8F10768E-B6D9-4621-8AC2-1946B415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7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7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7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7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7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7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7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7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7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7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7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7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1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7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1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17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17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17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7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7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3A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ocusfitness.net/stock-photos/downloads/one-red-apple-water-droplet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vecteezy.com/vector-art/294139-children-playing-at-the-beach" TargetMode="External"/><Relationship Id="rId5" Type="http://schemas.openxmlformats.org/officeDocument/2006/relationships/hyperlink" Target="https://www.rawpixel.com/search/psico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www.lalpathlabs.com/blog/fruits-and-vegetables-for-healthy-life/fruits-and-vegetab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Mullin</dc:creator>
  <cp:keywords/>
  <dc:description/>
  <cp:lastModifiedBy>Jennifer Mullin</cp:lastModifiedBy>
  <cp:revision>4</cp:revision>
  <cp:lastPrinted>2025-05-19T19:53:00Z</cp:lastPrinted>
  <dcterms:created xsi:type="dcterms:W3CDTF">2025-05-19T19:35:00Z</dcterms:created>
  <dcterms:modified xsi:type="dcterms:W3CDTF">2025-05-19T20:00:00Z</dcterms:modified>
</cp:coreProperties>
</file>